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3C" w:rsidRPr="00502D3C" w:rsidRDefault="00502D3C" w:rsidP="00502D3C">
      <w:pPr>
        <w:spacing w:line="360" w:lineRule="auto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F4B9B" w:rsidRPr="00502D3C" w:rsidRDefault="006F4B9B" w:rsidP="006F4B9B">
      <w:pPr>
        <w:spacing w:line="240" w:lineRule="auto"/>
        <w:ind w:left="6521" w:hanging="567"/>
        <w:jc w:val="both"/>
        <w:rPr>
          <w:rFonts w:ascii="Times New Roman" w:hAnsi="Times New Roman"/>
          <w:b/>
          <w:sz w:val="20"/>
          <w:szCs w:val="20"/>
        </w:rPr>
      </w:pPr>
      <w:bookmarkStart w:id="0" w:name="_Hlk12865557"/>
      <w:bookmarkStart w:id="1" w:name="_Hlk12863330"/>
      <w:r w:rsidRPr="00502D3C">
        <w:rPr>
          <w:rFonts w:ascii="Times New Roman" w:hAnsi="Times New Roman"/>
          <w:sz w:val="20"/>
          <w:szCs w:val="20"/>
        </w:rPr>
        <w:t>..................................................................</w:t>
      </w:r>
      <w:bookmarkStart w:id="2" w:name="_Hlk12863282"/>
      <w:r w:rsidR="00EE471C">
        <w:rPr>
          <w:rFonts w:ascii="Times New Roman" w:hAnsi="Times New Roman"/>
          <w:sz w:val="20"/>
          <w:szCs w:val="20"/>
        </w:rPr>
        <w:br/>
      </w:r>
      <w:r w:rsidRPr="00502D3C">
        <w:rPr>
          <w:rFonts w:ascii="Times New Roman" w:hAnsi="Times New Roman"/>
          <w:i/>
          <w:sz w:val="16"/>
          <w:szCs w:val="16"/>
        </w:rPr>
        <w:t>(miejscowość, data)</w:t>
      </w:r>
    </w:p>
    <w:bookmarkEnd w:id="0"/>
    <w:bookmarkEnd w:id="2"/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3" w:name="_Hlk12863872"/>
      <w:bookmarkStart w:id="4" w:name="_Hlk49429064"/>
      <w:r w:rsidRPr="00502D3C">
        <w:rPr>
          <w:rFonts w:ascii="Times New Roman" w:hAnsi="Times New Roman"/>
          <w:i/>
          <w:sz w:val="18"/>
          <w:szCs w:val="18"/>
        </w:rPr>
        <w:t>(imię i nazwisko)</w:t>
      </w:r>
    </w:p>
    <w:bookmarkEnd w:id="1"/>
    <w:bookmarkEnd w:id="3"/>
    <w:bookmarkEnd w:id="4"/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02D3C">
        <w:rPr>
          <w:rFonts w:ascii="Times New Roman" w:hAnsi="Times New Roman"/>
          <w:i/>
          <w:sz w:val="18"/>
          <w:szCs w:val="18"/>
        </w:rPr>
        <w:t xml:space="preserve"> (adres zamieszkania)</w:t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31" w:rsidRDefault="00902631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</w:p>
    <w:p w:rsidR="006F4B9B" w:rsidRPr="00502D3C" w:rsidRDefault="006F4B9B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02D3C">
        <w:rPr>
          <w:rFonts w:ascii="Times New Roman" w:hAnsi="Times New Roman"/>
          <w:i/>
          <w:sz w:val="18"/>
          <w:szCs w:val="18"/>
        </w:rPr>
        <w:t>(nr telefonu)</w:t>
      </w:r>
    </w:p>
    <w:p w:rsidR="00502D3C" w:rsidRPr="00502D3C" w:rsidRDefault="00502D3C" w:rsidP="00502D3C">
      <w:pPr>
        <w:spacing w:after="0" w:line="240" w:lineRule="auto"/>
        <w:ind w:left="3402" w:firstLine="170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2D3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Miejski Ośrodek Pomocy Społecznej</w:t>
      </w:r>
    </w:p>
    <w:p w:rsidR="00502D3C" w:rsidRPr="00502D3C" w:rsidRDefault="00502D3C" w:rsidP="00502D3C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2D3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Marszałka Józefa Piłsudskiego 24</w:t>
      </w:r>
      <w:r w:rsidRPr="00502D3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21-500 Biała Podlaska</w:t>
      </w:r>
    </w:p>
    <w:p w:rsidR="00502D3C" w:rsidRDefault="00502D3C" w:rsidP="00502D3C">
      <w:pPr>
        <w:rPr>
          <w:rFonts w:ascii="Times New Roman" w:hAnsi="Times New Roman"/>
          <w:b/>
          <w:bCs/>
        </w:rPr>
      </w:pPr>
    </w:p>
    <w:p w:rsidR="00B74CF1" w:rsidRDefault="00B74CF1" w:rsidP="00502D3C">
      <w:pPr>
        <w:rPr>
          <w:rFonts w:ascii="Times New Roman" w:hAnsi="Times New Roman"/>
          <w:b/>
          <w:bCs/>
        </w:rPr>
      </w:pPr>
    </w:p>
    <w:p w:rsidR="00D50533" w:rsidRPr="00D50533" w:rsidRDefault="00264FFE" w:rsidP="00D5053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15F0C">
        <w:rPr>
          <w:rFonts w:ascii="Times New Roman" w:hAnsi="Times New Roman"/>
          <w:b/>
          <w:bCs/>
          <w:sz w:val="24"/>
          <w:szCs w:val="24"/>
        </w:rPr>
        <w:t>Wniosek</w:t>
      </w:r>
      <w:r w:rsidR="00B21D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206F" w:rsidRPr="00F15F0C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B60926">
        <w:rPr>
          <w:rFonts w:ascii="Times New Roman" w:hAnsi="Times New Roman"/>
          <w:b/>
          <w:bCs/>
          <w:sz w:val="24"/>
          <w:szCs w:val="24"/>
        </w:rPr>
        <w:t>przyznanie</w:t>
      </w:r>
      <w:r w:rsidR="0001206F" w:rsidRPr="00F15F0C">
        <w:rPr>
          <w:rFonts w:ascii="Times New Roman" w:hAnsi="Times New Roman"/>
          <w:b/>
          <w:bCs/>
          <w:sz w:val="24"/>
          <w:szCs w:val="24"/>
        </w:rPr>
        <w:t xml:space="preserve"> środków finansowych </w:t>
      </w:r>
      <w:r w:rsidR="00F15F0C" w:rsidRPr="00F15F0C">
        <w:rPr>
          <w:rFonts w:ascii="Times New Roman" w:hAnsi="Times New Roman"/>
          <w:b/>
          <w:sz w:val="24"/>
          <w:szCs w:val="24"/>
        </w:rPr>
        <w:t xml:space="preserve">na utrzymanie lokalu mieszkalnego </w:t>
      </w:r>
      <w:r w:rsidR="006E728D">
        <w:rPr>
          <w:rFonts w:ascii="Times New Roman" w:hAnsi="Times New Roman"/>
          <w:b/>
          <w:sz w:val="24"/>
          <w:szCs w:val="24"/>
        </w:rPr>
        <w:br/>
      </w:r>
      <w:r w:rsidR="00F15F0C" w:rsidRPr="00F15F0C">
        <w:rPr>
          <w:rFonts w:ascii="Times New Roman" w:hAnsi="Times New Roman"/>
          <w:b/>
          <w:sz w:val="24"/>
          <w:szCs w:val="24"/>
        </w:rPr>
        <w:t>w budynku wielorodzinnym lub domu jednorodzinnym</w:t>
      </w:r>
    </w:p>
    <w:p w:rsidR="00D50533" w:rsidRDefault="00D50533" w:rsidP="00D50533">
      <w:pPr>
        <w:pStyle w:val="Akapitzlist1"/>
      </w:pPr>
    </w:p>
    <w:p w:rsidR="00D50533" w:rsidRDefault="00D50533" w:rsidP="006F706D">
      <w:pPr>
        <w:pStyle w:val="Akapitzlist1"/>
        <w:spacing w:line="360" w:lineRule="auto"/>
        <w:ind w:left="0"/>
      </w:pPr>
      <w:r>
        <w:t>Status rodziny: (rodzina zawodowa, niezawodowa, rodzinny dom dziecka)</w:t>
      </w:r>
    </w:p>
    <w:p w:rsidR="00D50533" w:rsidRDefault="00D50533" w:rsidP="006F706D">
      <w:pPr>
        <w:pStyle w:val="Akapitzlist1"/>
        <w:spacing w:line="360" w:lineRule="auto"/>
        <w:ind w:left="0"/>
      </w:pPr>
      <w:r>
        <w:t>………………………………………………………………………………………………</w:t>
      </w:r>
    </w:p>
    <w:p w:rsidR="00D50533" w:rsidRDefault="00D50533" w:rsidP="00D50533">
      <w:pPr>
        <w:pStyle w:val="Akapitzlist1"/>
      </w:pPr>
    </w:p>
    <w:p w:rsidR="00D50533" w:rsidRDefault="00D50533" w:rsidP="00D50533">
      <w:pPr>
        <w:pStyle w:val="Akapitzlist1"/>
        <w:ind w:left="0"/>
      </w:pPr>
      <w:r>
        <w:t>Osoby zamieszkujące w lokalu:</w:t>
      </w:r>
      <w:r>
        <w:br/>
      </w:r>
    </w:p>
    <w:tbl>
      <w:tblPr>
        <w:tblW w:w="0" w:type="auto"/>
        <w:tblLayout w:type="fixed"/>
        <w:tblLook w:val="04A0"/>
      </w:tblPr>
      <w:tblGrid>
        <w:gridCol w:w="780"/>
        <w:gridCol w:w="4380"/>
        <w:gridCol w:w="4304"/>
      </w:tblGrid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  <w:r>
              <w:t>L.p.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  <w:r>
              <w:t>Imię i nazwisko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  <w:r>
              <w:t>Stopień pokrewieństwa</w:t>
            </w: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  <w:tr w:rsidR="00D50533" w:rsidTr="00D505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33" w:rsidRDefault="00D50533">
            <w:pPr>
              <w:pStyle w:val="Akapitzlist1"/>
              <w:snapToGrid w:val="0"/>
              <w:spacing w:line="100" w:lineRule="atLeast"/>
              <w:ind w:left="0"/>
            </w:pPr>
          </w:p>
        </w:tc>
      </w:tr>
    </w:tbl>
    <w:p w:rsidR="00D50533" w:rsidRDefault="00D50533" w:rsidP="00D50533">
      <w:pPr>
        <w:pStyle w:val="Akapitzlist1"/>
        <w:ind w:left="0"/>
        <w:jc w:val="both"/>
      </w:pPr>
    </w:p>
    <w:p w:rsidR="00B74CF1" w:rsidRDefault="00B74CF1" w:rsidP="00D50533">
      <w:pPr>
        <w:pStyle w:val="Akapitzlist1"/>
        <w:ind w:left="0"/>
        <w:jc w:val="both"/>
      </w:pPr>
    </w:p>
    <w:p w:rsidR="00B74CF1" w:rsidRDefault="00B74CF1" w:rsidP="00B74CF1">
      <w:pPr>
        <w:pStyle w:val="Akapitzlist1"/>
        <w:spacing w:line="276" w:lineRule="auto"/>
        <w:ind w:left="0"/>
        <w:jc w:val="both"/>
      </w:pPr>
    </w:p>
    <w:p w:rsidR="00D50533" w:rsidRDefault="00D50533" w:rsidP="00B74CF1">
      <w:pPr>
        <w:pStyle w:val="Akapitzlist1"/>
        <w:spacing w:line="276" w:lineRule="auto"/>
        <w:ind w:left="0"/>
        <w:jc w:val="both"/>
        <w:rPr>
          <w:color w:val="000000"/>
        </w:rPr>
      </w:pPr>
      <w:r>
        <w:t xml:space="preserve">Proszę o przyznanie środków finansowanych na utrzymanie lokalu mieszkalnego, w którym zamieszkuję wraz z dziećmi umieszczonymi w mojej rodzinie zastępczej/ rodzinnym domu dziecka na podstawie przedstawionych przeze mnie </w:t>
      </w:r>
      <w:r>
        <w:rPr>
          <w:color w:val="000000"/>
        </w:rPr>
        <w:t>faktur, rachunków</w:t>
      </w:r>
      <w:r w:rsidR="00D72728">
        <w:rPr>
          <w:color w:val="000000"/>
        </w:rPr>
        <w:t xml:space="preserve">, </w:t>
      </w:r>
      <w:r>
        <w:rPr>
          <w:color w:val="000000"/>
        </w:rPr>
        <w:t>dowodów wpłat potwierdzających wysokość wydatków  poniesionych na  utrzymanie lokalu mieszkalnego</w:t>
      </w:r>
      <w:r w:rsidR="00B74CF1">
        <w:rPr>
          <w:color w:val="000000"/>
        </w:rPr>
        <w:t>: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lastRenderedPageBreak/>
        <w:t>□</w:t>
      </w:r>
      <w:r>
        <w:t xml:space="preserve"> czynsz lub opłaty z tytułu najmu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opłaty za energię elektryczną i cieplną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gaz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odbiór nieczystości stałych i płynnych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antena zbiorcza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abonament telewizyjny i radiowy (jeden)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woda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opał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usługi telekomunikacyjne (jeden abonament telefoniczny i jeden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t>internetowy)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rPr>
          <w:rFonts w:cs="Times New Roman"/>
        </w:rPr>
        <w:t>□</w:t>
      </w:r>
      <w:r>
        <w:t xml:space="preserve"> inne, jakie?……………………………………………………………………………………..</w:t>
      </w:r>
    </w:p>
    <w:p w:rsidR="00B74CF1" w:rsidRDefault="00B74CF1" w:rsidP="00B74CF1">
      <w:pPr>
        <w:pStyle w:val="Akapitzlist1"/>
        <w:spacing w:line="276" w:lineRule="auto"/>
        <w:ind w:left="0"/>
        <w:jc w:val="both"/>
      </w:pPr>
      <w:r>
        <w:t>……………………………………………………………………………………………………</w:t>
      </w:r>
    </w:p>
    <w:p w:rsidR="00E10BBC" w:rsidRDefault="00E10BBC" w:rsidP="00E10BBC">
      <w:pPr>
        <w:tabs>
          <w:tab w:val="left" w:pos="993"/>
          <w:tab w:val="left" w:pos="3686"/>
          <w:tab w:val="left" w:pos="4536"/>
        </w:tabs>
        <w:spacing w:line="360" w:lineRule="auto"/>
        <w:jc w:val="both"/>
      </w:pPr>
    </w:p>
    <w:p w:rsidR="00E10BBC" w:rsidRPr="00E10BBC" w:rsidRDefault="00E10BBC" w:rsidP="00E10BBC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0BBC">
        <w:rPr>
          <w:rFonts w:ascii="Times New Roman" w:hAnsi="Times New Roman"/>
          <w:sz w:val="24"/>
          <w:szCs w:val="24"/>
        </w:rPr>
        <w:t xml:space="preserve">Proszę o wypłatę przyznanych środków finansowych na </w:t>
      </w:r>
    </w:p>
    <w:p w:rsidR="00E10BBC" w:rsidRPr="00E10BBC" w:rsidRDefault="00E10BBC" w:rsidP="00E10BBC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0BBC">
        <w:rPr>
          <w:rFonts w:ascii="Times New Roman" w:hAnsi="Times New Roman"/>
          <w:sz w:val="24"/>
          <w:szCs w:val="24"/>
        </w:rPr>
        <w:sym w:font="Symbol" w:char="F0A0"/>
      </w:r>
      <w:r w:rsidRPr="00E10BBC">
        <w:rPr>
          <w:rFonts w:ascii="Times New Roman" w:hAnsi="Times New Roman"/>
          <w:sz w:val="24"/>
          <w:szCs w:val="24"/>
        </w:rP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E10BBC" w:rsidRPr="00E10BBC" w:rsidTr="00EE471C">
        <w:trPr>
          <w:trHeight w:val="9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BBC" w:rsidRPr="00E10BBC" w:rsidRDefault="00E10BBC" w:rsidP="00EE471C">
            <w:pPr>
              <w:pStyle w:val="Zawartotabeli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BBC" w:rsidRPr="00E10BBC" w:rsidRDefault="00E10BBC" w:rsidP="00E10BBC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10BBC" w:rsidRPr="00E10BBC" w:rsidRDefault="00E10BBC" w:rsidP="00E10BBC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0BBC">
        <w:rPr>
          <w:rFonts w:ascii="Times New Roman" w:hAnsi="Times New Roman"/>
          <w:sz w:val="24"/>
          <w:szCs w:val="24"/>
        </w:rPr>
        <w:sym w:font="Symbol" w:char="F0A0"/>
      </w:r>
      <w:r w:rsidRPr="00E10BBC">
        <w:rPr>
          <w:rFonts w:ascii="Times New Roman" w:hAnsi="Times New Roman"/>
          <w:sz w:val="24"/>
          <w:szCs w:val="24"/>
        </w:rPr>
        <w:t xml:space="preserve">   na który dotychczas były wypłacane świadczenia, będący w posiadaniu MOPS Biała Podlaska</w:t>
      </w:r>
    </w:p>
    <w:p w:rsidR="00D50533" w:rsidRPr="00E10BBC" w:rsidRDefault="00D50533" w:rsidP="00B74CF1">
      <w:pPr>
        <w:pStyle w:val="Akapitzlist1"/>
        <w:spacing w:line="276" w:lineRule="auto"/>
        <w:rPr>
          <w:rFonts w:cs="Times New Roman"/>
        </w:rPr>
      </w:pPr>
      <w:r w:rsidRPr="00E10BBC">
        <w:rPr>
          <w:rFonts w:cs="Times New Roman"/>
        </w:rPr>
        <w:tab/>
      </w:r>
      <w:r w:rsidRPr="00E10BBC">
        <w:rPr>
          <w:rFonts w:cs="Times New Roman"/>
        </w:rPr>
        <w:tab/>
      </w:r>
      <w:r w:rsidRPr="00E10BBC">
        <w:rPr>
          <w:rFonts w:cs="Times New Roman"/>
        </w:rPr>
        <w:tab/>
      </w:r>
    </w:p>
    <w:p w:rsidR="00C07378" w:rsidRDefault="00C07378" w:rsidP="00FB797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F77DF" w:rsidRDefault="00E01ECB" w:rsidP="00FB797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 xml:space="preserve">..................................................................                              </w:t>
      </w:r>
    </w:p>
    <w:p w:rsidR="00B50F87" w:rsidRDefault="008F77DF" w:rsidP="00B50F8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E01ECB" w:rsidRPr="008F77DF">
        <w:rPr>
          <w:rFonts w:ascii="Times New Roman" w:hAnsi="Times New Roman"/>
          <w:i/>
          <w:iCs/>
          <w:sz w:val="20"/>
          <w:szCs w:val="20"/>
        </w:rPr>
        <w:t>(</w:t>
      </w:r>
      <w:r w:rsidR="006B61E2">
        <w:rPr>
          <w:rFonts w:ascii="Times New Roman" w:hAnsi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/>
          <w:i/>
          <w:iCs/>
          <w:sz w:val="20"/>
          <w:szCs w:val="20"/>
        </w:rPr>
        <w:t>rodzic</w:t>
      </w:r>
      <w:r w:rsidR="006B61E2"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 xml:space="preserve"> zastępcz</w:t>
      </w:r>
      <w:r w:rsidR="006B61E2">
        <w:rPr>
          <w:rFonts w:ascii="Times New Roman" w:hAnsi="Times New Roman"/>
          <w:i/>
          <w:iCs/>
          <w:sz w:val="20"/>
          <w:szCs w:val="20"/>
        </w:rPr>
        <w:t>ego</w:t>
      </w:r>
      <w:r w:rsidR="00E01ECB" w:rsidRPr="008F77DF">
        <w:rPr>
          <w:rFonts w:ascii="Times New Roman" w:hAnsi="Times New Roman"/>
          <w:i/>
          <w:iCs/>
          <w:sz w:val="20"/>
          <w:szCs w:val="20"/>
        </w:rPr>
        <w:t>)</w:t>
      </w:r>
    </w:p>
    <w:p w:rsidR="00B50F87" w:rsidRDefault="00B50F87" w:rsidP="00B7117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50F87" w:rsidRDefault="00B50F87" w:rsidP="00B7117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B50F87" w:rsidRDefault="00B50F87" w:rsidP="00B50F87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0F87" w:rsidRDefault="00B50F87" w:rsidP="00B50F87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B50F87" w:rsidRDefault="00B50F87" w:rsidP="00B50F87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B50F87" w:rsidRDefault="00B50F87" w:rsidP="00B50F87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B50F87" w:rsidRDefault="00B50F87" w:rsidP="00B50F87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50F87" w:rsidRDefault="00B50F87" w:rsidP="00B50F87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B50F87" w:rsidRDefault="00B50F87" w:rsidP="00B50F87">
      <w:pPr>
        <w:suppressAutoHyphens/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B50F87" w:rsidRDefault="00B50F87" w:rsidP="00B50F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B50F87" w:rsidRDefault="00B50F87" w:rsidP="00B50F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B50F87" w:rsidRDefault="00B50F87" w:rsidP="00B50F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B50F87" w:rsidRDefault="00B50F87" w:rsidP="00B50F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B50F87" w:rsidRDefault="00B50F87" w:rsidP="00B50F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B50F87" w:rsidRDefault="00B50F87" w:rsidP="00B50F87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B50F87" w:rsidRDefault="00B50F87" w:rsidP="00B50F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5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5"/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B50F87" w:rsidRDefault="00B50F87" w:rsidP="00B50F87">
      <w:pPr>
        <w:pStyle w:val="Akapitzlist"/>
        <w:numPr>
          <w:ilvl w:val="0"/>
          <w:numId w:val="6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B50F87" w:rsidRDefault="00B50F87" w:rsidP="00B50F87">
      <w:pPr>
        <w:pStyle w:val="Akapitzlist"/>
        <w:numPr>
          <w:ilvl w:val="0"/>
          <w:numId w:val="6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B50F87" w:rsidRDefault="00B50F87" w:rsidP="00B50F87">
      <w:pPr>
        <w:pStyle w:val="Akapitzlist"/>
        <w:numPr>
          <w:ilvl w:val="0"/>
          <w:numId w:val="6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B50F87" w:rsidRDefault="00B50F87" w:rsidP="00B50F87">
      <w:pPr>
        <w:pStyle w:val="Akapitzlist"/>
        <w:numPr>
          <w:ilvl w:val="0"/>
          <w:numId w:val="6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B50F87" w:rsidRDefault="00B50F87" w:rsidP="00B50F87">
      <w:pPr>
        <w:pStyle w:val="Akapitzlist"/>
        <w:numPr>
          <w:ilvl w:val="0"/>
          <w:numId w:val="6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B50F87" w:rsidRDefault="00B50F87" w:rsidP="00B50F87">
      <w:pPr>
        <w:pStyle w:val="Akapitzlist"/>
        <w:numPr>
          <w:ilvl w:val="1"/>
          <w:numId w:val="5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B50F87" w:rsidRDefault="00B50F87" w:rsidP="00B7117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sectPr w:rsidR="00B50F87" w:rsidSect="006F70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2B970BDE"/>
    <w:multiLevelType w:val="hybridMultilevel"/>
    <w:tmpl w:val="0380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010CD"/>
    <w:multiLevelType w:val="hybridMultilevel"/>
    <w:tmpl w:val="5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D4896"/>
    <w:multiLevelType w:val="hybridMultilevel"/>
    <w:tmpl w:val="BCEEAF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1701"/>
  <w:hyphenationZone w:val="425"/>
  <w:characterSpacingControl w:val="doNotCompress"/>
  <w:compat/>
  <w:rsids>
    <w:rsidRoot w:val="00163C9F"/>
    <w:rsid w:val="0001206F"/>
    <w:rsid w:val="000768BB"/>
    <w:rsid w:val="00092114"/>
    <w:rsid w:val="000B55DB"/>
    <w:rsid w:val="000C2177"/>
    <w:rsid w:val="000C7F25"/>
    <w:rsid w:val="00163C9F"/>
    <w:rsid w:val="001E1DC0"/>
    <w:rsid w:val="0021412F"/>
    <w:rsid w:val="00243F72"/>
    <w:rsid w:val="00264FFE"/>
    <w:rsid w:val="00295FAB"/>
    <w:rsid w:val="00296733"/>
    <w:rsid w:val="003B0375"/>
    <w:rsid w:val="003E1F18"/>
    <w:rsid w:val="003F0ADA"/>
    <w:rsid w:val="004416C6"/>
    <w:rsid w:val="0044180F"/>
    <w:rsid w:val="0044418E"/>
    <w:rsid w:val="00502D3C"/>
    <w:rsid w:val="00575D94"/>
    <w:rsid w:val="00602D3B"/>
    <w:rsid w:val="00614C6F"/>
    <w:rsid w:val="006554DD"/>
    <w:rsid w:val="006574D2"/>
    <w:rsid w:val="00675D78"/>
    <w:rsid w:val="006B61E2"/>
    <w:rsid w:val="006E728D"/>
    <w:rsid w:val="006F4B9B"/>
    <w:rsid w:val="006F706D"/>
    <w:rsid w:val="007B35B7"/>
    <w:rsid w:val="007F201C"/>
    <w:rsid w:val="00842F2B"/>
    <w:rsid w:val="00861470"/>
    <w:rsid w:val="008A124B"/>
    <w:rsid w:val="008A6B5E"/>
    <w:rsid w:val="008F77DF"/>
    <w:rsid w:val="00902631"/>
    <w:rsid w:val="00921F0C"/>
    <w:rsid w:val="00963F12"/>
    <w:rsid w:val="00982B8E"/>
    <w:rsid w:val="009A4558"/>
    <w:rsid w:val="00A13F99"/>
    <w:rsid w:val="00AC29A9"/>
    <w:rsid w:val="00AD5FCC"/>
    <w:rsid w:val="00AE4D5B"/>
    <w:rsid w:val="00AF29A6"/>
    <w:rsid w:val="00B21DA5"/>
    <w:rsid w:val="00B31BEC"/>
    <w:rsid w:val="00B50DE8"/>
    <w:rsid w:val="00B50F87"/>
    <w:rsid w:val="00B60926"/>
    <w:rsid w:val="00B71179"/>
    <w:rsid w:val="00B74CF1"/>
    <w:rsid w:val="00BC7FA5"/>
    <w:rsid w:val="00BF5298"/>
    <w:rsid w:val="00BF60F8"/>
    <w:rsid w:val="00C00A45"/>
    <w:rsid w:val="00C07378"/>
    <w:rsid w:val="00C541E2"/>
    <w:rsid w:val="00CA1962"/>
    <w:rsid w:val="00CB403B"/>
    <w:rsid w:val="00D36A79"/>
    <w:rsid w:val="00D46968"/>
    <w:rsid w:val="00D50533"/>
    <w:rsid w:val="00D72728"/>
    <w:rsid w:val="00DB455A"/>
    <w:rsid w:val="00DE0E58"/>
    <w:rsid w:val="00E01ECB"/>
    <w:rsid w:val="00E10BBC"/>
    <w:rsid w:val="00E932E9"/>
    <w:rsid w:val="00EE471C"/>
    <w:rsid w:val="00F15F0C"/>
    <w:rsid w:val="00F22DBC"/>
    <w:rsid w:val="00F33E4D"/>
    <w:rsid w:val="00F9514D"/>
    <w:rsid w:val="00FB7978"/>
    <w:rsid w:val="00FD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B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64FFE"/>
    <w:pPr>
      <w:ind w:left="720"/>
      <w:contextualSpacing/>
    </w:pPr>
  </w:style>
  <w:style w:type="paragraph" w:customStyle="1" w:styleId="Akapitzlist1">
    <w:name w:val="Akapit z listą1"/>
    <w:basedOn w:val="Normalny"/>
    <w:rsid w:val="00D50533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E10BBC"/>
    <w:pPr>
      <w:suppressLineNumbers/>
      <w:suppressAutoHyphens/>
    </w:pPr>
    <w:rPr>
      <w:rFonts w:eastAsia="Arial" w:cs="Calibri"/>
      <w:kern w:val="1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B50F87"/>
    <w:rPr>
      <w:color w:val="0000FF"/>
      <w:u w:val="single"/>
    </w:rPr>
  </w:style>
  <w:style w:type="character" w:customStyle="1" w:styleId="fontstyle01">
    <w:name w:val="fontstyle01"/>
    <w:basedOn w:val="Domylnaczcionkaakapitu"/>
    <w:rsid w:val="00B50F8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weronika.zeleznicka</cp:lastModifiedBy>
  <cp:revision>82</cp:revision>
  <cp:lastPrinted>2025-02-17T08:53:00Z</cp:lastPrinted>
  <dcterms:created xsi:type="dcterms:W3CDTF">2019-07-01T06:45:00Z</dcterms:created>
  <dcterms:modified xsi:type="dcterms:W3CDTF">2025-06-16T06:19:00Z</dcterms:modified>
</cp:coreProperties>
</file>